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CCF" w:rsidRPr="004C2CCF" w:rsidRDefault="004C2CCF" w:rsidP="004C2CCF">
      <w:pPr>
        <w:spacing w:after="0"/>
        <w:rPr>
          <w:rFonts w:ascii="Arial" w:hAnsi="Arial" w:cs="Arial"/>
          <w:b/>
          <w:sz w:val="20"/>
          <w:szCs w:val="20"/>
        </w:rPr>
      </w:pPr>
      <w:r w:rsidRPr="004C2CCF">
        <w:rPr>
          <w:rFonts w:ascii="Arial" w:hAnsi="Arial" w:cs="Arial"/>
          <w:b/>
          <w:sz w:val="40"/>
          <w:szCs w:val="20"/>
        </w:rPr>
        <w:t>Elif KAYA</w:t>
      </w:r>
    </w:p>
    <w:p w:rsidR="004C2CCF" w:rsidRDefault="004C2CCF" w:rsidP="00B13852">
      <w:pPr>
        <w:spacing w:after="0"/>
        <w:rPr>
          <w:rFonts w:ascii="Arial" w:hAnsi="Arial" w:cs="Arial"/>
          <w:sz w:val="20"/>
          <w:szCs w:val="20"/>
        </w:rPr>
      </w:pPr>
      <w:bookmarkStart w:id="0" w:name="_GoBack"/>
      <w:r w:rsidRPr="00B108C3">
        <w:rPr>
          <w:rFonts w:ascii="Arial" w:hAnsi="Arial" w:cs="Arial"/>
          <w:color w:val="2E74B5" w:themeColor="accent1" w:themeShade="BF"/>
          <w:sz w:val="20"/>
          <w:szCs w:val="20"/>
        </w:rPr>
        <w:t>Yeni Mezun Psikolog</w:t>
      </w:r>
      <w:bookmarkEnd w:id="0"/>
    </w:p>
    <w:p w:rsidR="004C2CCF" w:rsidRPr="004C2CCF" w:rsidRDefault="004C2CCF" w:rsidP="004C2CCF">
      <w:pPr>
        <w:rPr>
          <w:rFonts w:ascii="Arial" w:hAnsi="Arial" w:cs="Arial"/>
          <w:sz w:val="20"/>
          <w:szCs w:val="20"/>
        </w:rPr>
      </w:pPr>
    </w:p>
    <w:p w:rsidR="004C2CCF" w:rsidRDefault="004C2CCF" w:rsidP="004C2CCF">
      <w:pPr>
        <w:rPr>
          <w:rFonts w:ascii="Arial" w:hAnsi="Arial" w:cs="Arial"/>
          <w:sz w:val="20"/>
          <w:szCs w:val="20"/>
        </w:rPr>
        <w:sectPr w:rsidR="004C2CCF" w:rsidSect="00B13852">
          <w:pgSz w:w="11906" w:h="16838"/>
          <w:pgMar w:top="680" w:right="567" w:bottom="680" w:left="567" w:header="709" w:footer="709" w:gutter="0"/>
          <w:cols w:space="708"/>
          <w:docGrid w:linePitch="360"/>
        </w:sectPr>
      </w:pPr>
    </w:p>
    <w:p w:rsidR="004C2CCF" w:rsidRPr="004C2CCF" w:rsidRDefault="00B13852" w:rsidP="00B13852">
      <w:pPr>
        <w:spacing w:after="0"/>
        <w:rPr>
          <w:rFonts w:ascii="Arial" w:hAnsi="Arial" w:cs="Arial"/>
          <w:sz w:val="20"/>
          <w:szCs w:val="20"/>
        </w:rPr>
      </w:pPr>
      <w:r>
        <w:rPr>
          <w:rFonts w:ascii="Arial" w:hAnsi="Arial" w:cs="Arial"/>
          <w:sz w:val="20"/>
          <w:szCs w:val="20"/>
          <w:lang w:eastAsia="tr-TR"/>
        </w:rPr>
        <w:lastRenderedPageBreak/>
        <w:drawing>
          <wp:anchor distT="0" distB="0" distL="114300" distR="114300" simplePos="0" relativeHeight="251658240" behindDoc="1" locked="0" layoutInCell="1" allowOverlap="1">
            <wp:simplePos x="0" y="0"/>
            <wp:positionH relativeFrom="column">
              <wp:posOffset>2705</wp:posOffset>
            </wp:positionH>
            <wp:positionV relativeFrom="paragraph">
              <wp:posOffset>605</wp:posOffset>
            </wp:positionV>
            <wp:extent cx="124445" cy="141730"/>
            <wp:effectExtent l="0" t="0" r="9525" b="0"/>
            <wp:wrapTight wrapText="bothSides">
              <wp:wrapPolygon edited="0">
                <wp:start x="0" y="0"/>
                <wp:lineTo x="0" y="11623"/>
                <wp:lineTo x="9969" y="17435"/>
                <wp:lineTo x="19938" y="17435"/>
                <wp:lineTo x="1993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lefony.pn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24445" cy="141730"/>
                    </a:xfrm>
                    <a:prstGeom prst="rect">
                      <a:avLst/>
                    </a:prstGeom>
                  </pic:spPr>
                </pic:pic>
              </a:graphicData>
            </a:graphic>
            <wp14:sizeRelH relativeFrom="page">
              <wp14:pctWidth>0</wp14:pctWidth>
            </wp14:sizeRelH>
            <wp14:sizeRelV relativeFrom="page">
              <wp14:pctHeight>0</wp14:pctHeight>
            </wp14:sizeRelV>
          </wp:anchor>
        </w:drawing>
      </w:r>
      <w:r w:rsidR="004C2CCF" w:rsidRPr="004C2CCF">
        <w:rPr>
          <w:rFonts w:ascii="Arial" w:hAnsi="Arial" w:cs="Arial"/>
          <w:sz w:val="20"/>
          <w:szCs w:val="20"/>
        </w:rPr>
        <w:t>0555 123 45 67</w:t>
      </w:r>
    </w:p>
    <w:p w:rsidR="004C2CCF" w:rsidRDefault="00B108C3" w:rsidP="00B13852">
      <w:pPr>
        <w:spacing w:after="0"/>
        <w:rPr>
          <w:rFonts w:ascii="Arial" w:hAnsi="Arial" w:cs="Arial"/>
          <w:sz w:val="20"/>
          <w:szCs w:val="20"/>
        </w:rPr>
      </w:pPr>
      <w:r>
        <w:rPr>
          <w:rFonts w:ascii="Arial" w:hAnsi="Arial" w:cs="Arial"/>
          <w:sz w:val="20"/>
          <w:szCs w:val="20"/>
          <w:lang w:eastAsia="tr-TR"/>
        </w:rPr>
        <w:drawing>
          <wp:anchor distT="0" distB="0" distL="114300" distR="114300" simplePos="0" relativeHeight="251659264" behindDoc="0" locked="0" layoutInCell="1" allowOverlap="1">
            <wp:simplePos x="0" y="0"/>
            <wp:positionH relativeFrom="column">
              <wp:posOffset>2705</wp:posOffset>
            </wp:positionH>
            <wp:positionV relativeFrom="paragraph">
              <wp:posOffset>-1236</wp:posOffset>
            </wp:positionV>
            <wp:extent cx="126439" cy="144000"/>
            <wp:effectExtent l="0" t="0" r="6985" b="8890"/>
            <wp:wrapThrough wrapText="bothSides">
              <wp:wrapPolygon edited="0">
                <wp:start x="13025" y="0"/>
                <wp:lineTo x="0" y="0"/>
                <wp:lineTo x="0" y="20071"/>
                <wp:lineTo x="13025" y="20071"/>
                <wp:lineTo x="19538" y="20071"/>
                <wp:lineTo x="19538" y="0"/>
                <wp:lineTo x="13025" y="0"/>
              </wp:wrapPolygon>
            </wp:wrapThrough>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osta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439" cy="144000"/>
                    </a:xfrm>
                    <a:prstGeom prst="rect">
                      <a:avLst/>
                    </a:prstGeom>
                  </pic:spPr>
                </pic:pic>
              </a:graphicData>
            </a:graphic>
            <wp14:sizeRelH relativeFrom="page">
              <wp14:pctWidth>0</wp14:pctWidth>
            </wp14:sizeRelH>
            <wp14:sizeRelV relativeFrom="page">
              <wp14:pctHeight>0</wp14:pctHeight>
            </wp14:sizeRelV>
          </wp:anchor>
        </w:drawing>
      </w:r>
      <w:r w:rsidR="004C2CCF" w:rsidRPr="004C2CCF">
        <w:rPr>
          <w:rFonts w:ascii="Arial" w:hAnsi="Arial" w:cs="Arial"/>
          <w:sz w:val="20"/>
          <w:szCs w:val="20"/>
        </w:rPr>
        <w:t>elif.kaya@email.com</w:t>
      </w:r>
    </w:p>
    <w:p w:rsidR="004C2CCF" w:rsidRPr="004C2CCF" w:rsidRDefault="00B108C3" w:rsidP="00B13852">
      <w:pPr>
        <w:spacing w:after="0"/>
        <w:rPr>
          <w:rFonts w:ascii="Arial" w:hAnsi="Arial" w:cs="Arial"/>
          <w:sz w:val="20"/>
          <w:szCs w:val="20"/>
        </w:rPr>
      </w:pPr>
      <w:r>
        <w:rPr>
          <w:rFonts w:ascii="Arial" w:hAnsi="Arial" w:cs="Arial"/>
          <w:sz w:val="20"/>
          <w:szCs w:val="20"/>
          <w:lang w:eastAsia="tr-TR"/>
        </w:rPr>
        <w:lastRenderedPageBreak/>
        <w:drawing>
          <wp:anchor distT="0" distB="0" distL="114300" distR="114300" simplePos="0" relativeHeight="251660288" behindDoc="1" locked="0" layoutInCell="1" allowOverlap="1">
            <wp:simplePos x="0" y="0"/>
            <wp:positionH relativeFrom="column">
              <wp:posOffset>-635</wp:posOffset>
            </wp:positionH>
            <wp:positionV relativeFrom="paragraph">
              <wp:posOffset>0</wp:posOffset>
            </wp:positionV>
            <wp:extent cx="94829" cy="108000"/>
            <wp:effectExtent l="0" t="0" r="635" b="6350"/>
            <wp:wrapTight wrapText="bothSides">
              <wp:wrapPolygon edited="0">
                <wp:start x="0" y="0"/>
                <wp:lineTo x="0" y="19059"/>
                <wp:lineTo x="17396" y="19059"/>
                <wp:lineTo x="17396"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res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829" cy="108000"/>
                    </a:xfrm>
                    <a:prstGeom prst="rect">
                      <a:avLst/>
                    </a:prstGeom>
                  </pic:spPr>
                </pic:pic>
              </a:graphicData>
            </a:graphic>
            <wp14:sizeRelH relativeFrom="page">
              <wp14:pctWidth>0</wp14:pctWidth>
            </wp14:sizeRelH>
            <wp14:sizeRelV relativeFrom="page">
              <wp14:pctHeight>0</wp14:pctHeight>
            </wp14:sizeRelV>
          </wp:anchor>
        </w:drawing>
      </w:r>
      <w:r w:rsidR="004C2CCF" w:rsidRPr="004C2CCF">
        <w:rPr>
          <w:rFonts w:ascii="Arial" w:hAnsi="Arial" w:cs="Arial"/>
          <w:sz w:val="20"/>
          <w:szCs w:val="20"/>
        </w:rPr>
        <w:t xml:space="preserve">Atatürk Mah. </w:t>
      </w:r>
      <w:r w:rsidR="004C2CCF">
        <w:rPr>
          <w:rFonts w:ascii="Arial" w:hAnsi="Arial" w:cs="Arial"/>
          <w:sz w:val="20"/>
          <w:szCs w:val="20"/>
        </w:rPr>
        <w:t>Çankaya/Ankara</w:t>
      </w:r>
    </w:p>
    <w:p w:rsidR="004C2CCF" w:rsidRPr="004C2CCF" w:rsidRDefault="00B108C3" w:rsidP="00B13852">
      <w:pPr>
        <w:spacing w:after="0"/>
        <w:rPr>
          <w:rFonts w:ascii="Arial" w:hAnsi="Arial" w:cs="Arial"/>
          <w:sz w:val="20"/>
          <w:szCs w:val="20"/>
        </w:rPr>
      </w:pPr>
      <w:r>
        <w:rPr>
          <w:rFonts w:ascii="Arial" w:hAnsi="Arial" w:cs="Arial"/>
          <w:sz w:val="20"/>
          <w:szCs w:val="20"/>
          <w:lang w:eastAsia="tr-TR"/>
        </w:rPr>
        <w:drawing>
          <wp:anchor distT="0" distB="0" distL="114300" distR="114300" simplePos="0" relativeHeight="251661312" behindDoc="1" locked="0" layoutInCell="1" allowOverlap="1">
            <wp:simplePos x="0" y="0"/>
            <wp:positionH relativeFrom="column">
              <wp:posOffset>-1063</wp:posOffset>
            </wp:positionH>
            <wp:positionV relativeFrom="paragraph">
              <wp:posOffset>4174</wp:posOffset>
            </wp:positionV>
            <wp:extent cx="108000" cy="108000"/>
            <wp:effectExtent l="0" t="0" r="6350" b="6350"/>
            <wp:wrapTight wrapText="bothSides">
              <wp:wrapPolygon edited="0">
                <wp:start x="0" y="0"/>
                <wp:lineTo x="0" y="19059"/>
                <wp:lineTo x="19059" y="19059"/>
                <wp:lineTo x="19059" y="7624"/>
                <wp:lineTo x="11435"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kedin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r w:rsidR="004C2CCF" w:rsidRPr="004C2CCF">
        <w:rPr>
          <w:rFonts w:ascii="Arial" w:hAnsi="Arial" w:cs="Arial"/>
          <w:sz w:val="20"/>
          <w:szCs w:val="20"/>
        </w:rPr>
        <w:t>linkedin.com/in/elifkaya-psy</w:t>
      </w:r>
    </w:p>
    <w:p w:rsidR="004C2CCF" w:rsidRDefault="004C2CCF" w:rsidP="00B13852">
      <w:pPr>
        <w:spacing w:after="0"/>
        <w:rPr>
          <w:rFonts w:ascii="Arial" w:hAnsi="Arial" w:cs="Arial"/>
          <w:sz w:val="20"/>
          <w:szCs w:val="20"/>
        </w:rPr>
        <w:sectPr w:rsidR="004C2CCF" w:rsidSect="004C2CCF">
          <w:type w:val="continuous"/>
          <w:pgSz w:w="11906" w:h="16838"/>
          <w:pgMar w:top="720" w:right="720" w:bottom="720" w:left="720" w:header="708" w:footer="708" w:gutter="0"/>
          <w:cols w:num="2" w:space="708"/>
          <w:docGrid w:linePitch="360"/>
        </w:sectPr>
      </w:pPr>
    </w:p>
    <w:p w:rsidR="004C2CCF" w:rsidRPr="00B13852" w:rsidRDefault="004C2CCF" w:rsidP="00B13852">
      <w:pPr>
        <w:pBdr>
          <w:top w:val="single" w:sz="12" w:space="1" w:color="BFBFBF" w:themeColor="background1" w:themeShade="BF"/>
        </w:pBdr>
        <w:rPr>
          <w:rFonts w:ascii="Arial" w:hAnsi="Arial" w:cs="Arial"/>
          <w:sz w:val="4"/>
          <w:szCs w:val="20"/>
        </w:rPr>
      </w:pPr>
    </w:p>
    <w:p w:rsidR="004C2CCF" w:rsidRPr="004C2CCF" w:rsidRDefault="004C2CCF" w:rsidP="004C2CCF">
      <w:pPr>
        <w:pBdr>
          <w:bottom w:val="single" w:sz="4" w:space="1" w:color="F2F2F2" w:themeColor="background1" w:themeShade="F2"/>
        </w:pBdr>
        <w:rPr>
          <w:rFonts w:ascii="Arial" w:hAnsi="Arial" w:cs="Arial"/>
          <w:b/>
          <w:sz w:val="24"/>
          <w:szCs w:val="20"/>
        </w:rPr>
      </w:pPr>
      <w:r w:rsidRPr="004C2CCF">
        <w:rPr>
          <w:rFonts w:ascii="Arial" w:hAnsi="Arial" w:cs="Arial"/>
          <w:b/>
          <w:sz w:val="24"/>
          <w:szCs w:val="20"/>
        </w:rPr>
        <w:t>PROFESYONEL ÖZET</w:t>
      </w:r>
    </w:p>
    <w:p w:rsidR="004C2CCF" w:rsidRDefault="004C2CCF" w:rsidP="00B13852">
      <w:pPr>
        <w:spacing w:after="0"/>
        <w:rPr>
          <w:rFonts w:ascii="Arial" w:hAnsi="Arial" w:cs="Arial"/>
          <w:sz w:val="20"/>
          <w:szCs w:val="20"/>
        </w:rPr>
      </w:pPr>
      <w:r w:rsidRPr="004C2CCF">
        <w:rPr>
          <w:rFonts w:ascii="Arial" w:hAnsi="Arial" w:cs="Arial"/>
          <w:sz w:val="20"/>
          <w:szCs w:val="20"/>
        </w:rPr>
        <w:t>Hacettepe Üniversitesi Psikoloji Bölümü'nden yeni mezun oldum. Lisans eğitimim süresince klinik psikoloji ve gelişim psikolojisi alanlarına yoğun ilgi duydum ve bu alanlarda stajlarımı tamamladım. Gözlem yapma, raporlama, temel değerlendirme testlerini uygulama ve terapötik süreçlere destek olma konularında pratik deneyim kazandım. İnsanlara yardım etme tutkusuyla, mesleki bilgi birikimimi ve iletişim becerilerimi kullanabileceğim bir kurumda kariyerime başlamak ve alanda uzmanlaşmak istiyorum.</w:t>
      </w:r>
    </w:p>
    <w:p w:rsidR="004C2CCF" w:rsidRPr="004C2CCF" w:rsidRDefault="004C2CCF" w:rsidP="004C2CCF">
      <w:pPr>
        <w:rPr>
          <w:rFonts w:ascii="Arial" w:hAnsi="Arial" w:cs="Arial"/>
          <w:sz w:val="20"/>
          <w:szCs w:val="20"/>
        </w:rPr>
      </w:pPr>
    </w:p>
    <w:p w:rsidR="004C2CCF" w:rsidRPr="004C2CCF" w:rsidRDefault="004C2CCF" w:rsidP="004C2CCF">
      <w:pPr>
        <w:pBdr>
          <w:bottom w:val="single" w:sz="4" w:space="1" w:color="F2F2F2" w:themeColor="background1" w:themeShade="F2"/>
        </w:pBdr>
        <w:rPr>
          <w:rFonts w:ascii="Arial" w:hAnsi="Arial" w:cs="Arial"/>
          <w:b/>
          <w:sz w:val="24"/>
          <w:szCs w:val="20"/>
        </w:rPr>
      </w:pPr>
      <w:r w:rsidRPr="004C2CCF">
        <w:rPr>
          <w:rFonts w:ascii="Arial" w:hAnsi="Arial" w:cs="Arial"/>
          <w:b/>
          <w:sz w:val="24"/>
          <w:szCs w:val="20"/>
        </w:rPr>
        <w:t>EĞİTİM BİLGİLERİ</w:t>
      </w:r>
    </w:p>
    <w:p w:rsidR="004C2CCF" w:rsidRPr="004C2CCF" w:rsidRDefault="004C2CCF" w:rsidP="004C2CCF">
      <w:pPr>
        <w:rPr>
          <w:rFonts w:ascii="Arial" w:hAnsi="Arial" w:cs="Arial"/>
          <w:sz w:val="20"/>
          <w:szCs w:val="20"/>
        </w:rPr>
      </w:pPr>
      <w:r>
        <w:rPr>
          <w:rFonts w:ascii="Arial" w:hAnsi="Arial" w:cs="Arial"/>
          <w:sz w:val="20"/>
          <w:szCs w:val="20"/>
        </w:rPr>
        <w:t>Psikoloji Bölümü (Lisans)</w:t>
      </w:r>
      <w:r>
        <w:rPr>
          <w:rFonts w:ascii="Arial" w:hAnsi="Arial" w:cs="Arial"/>
          <w:sz w:val="20"/>
          <w:szCs w:val="20"/>
        </w:rPr>
        <w:br/>
        <w:t xml:space="preserve">Hacettepe Üniversitesi, Ankara                                                                                                </w:t>
      </w:r>
      <w:r w:rsidRPr="004C2CCF">
        <w:rPr>
          <w:rFonts w:ascii="Arial" w:hAnsi="Arial" w:cs="Arial"/>
          <w:sz w:val="20"/>
          <w:szCs w:val="20"/>
        </w:rPr>
        <w:t>Eylül 2020 – Haziran 2024</w:t>
      </w:r>
    </w:p>
    <w:p w:rsidR="004C2CCF" w:rsidRPr="004C2CCF" w:rsidRDefault="004C2CCF" w:rsidP="00B13852">
      <w:pPr>
        <w:pStyle w:val="ListeParagraf"/>
        <w:numPr>
          <w:ilvl w:val="0"/>
          <w:numId w:val="8"/>
        </w:numPr>
        <w:ind w:left="426" w:hanging="426"/>
        <w:rPr>
          <w:rFonts w:ascii="Arial" w:hAnsi="Arial" w:cs="Arial"/>
          <w:sz w:val="20"/>
          <w:szCs w:val="20"/>
        </w:rPr>
      </w:pPr>
      <w:r w:rsidRPr="004C2CCF">
        <w:rPr>
          <w:rFonts w:ascii="Arial" w:hAnsi="Arial" w:cs="Arial"/>
          <w:sz w:val="20"/>
          <w:szCs w:val="20"/>
        </w:rPr>
        <w:t>Genel Not Ortalaması (GNO): 3.45 / 4.00</w:t>
      </w:r>
    </w:p>
    <w:p w:rsidR="004C2CCF" w:rsidRPr="004C2CCF" w:rsidRDefault="004C2CCF" w:rsidP="00B13852">
      <w:pPr>
        <w:pStyle w:val="ListeParagraf"/>
        <w:numPr>
          <w:ilvl w:val="0"/>
          <w:numId w:val="8"/>
        </w:numPr>
        <w:spacing w:after="0"/>
        <w:ind w:left="426" w:hanging="426"/>
        <w:rPr>
          <w:rFonts w:ascii="Arial" w:hAnsi="Arial" w:cs="Arial"/>
          <w:sz w:val="20"/>
          <w:szCs w:val="20"/>
        </w:rPr>
      </w:pPr>
      <w:r w:rsidRPr="004C2CCF">
        <w:rPr>
          <w:rFonts w:ascii="Arial" w:hAnsi="Arial" w:cs="Arial"/>
          <w:sz w:val="20"/>
          <w:szCs w:val="20"/>
        </w:rPr>
        <w:t>Bitirme Tezi: "Lise Öğrencilerinde Sınav Kaygısı Düzeyi ile Ebeveyn Tutumları Arasındaki İlişki"</w:t>
      </w:r>
    </w:p>
    <w:p w:rsidR="004C2CCF" w:rsidRPr="004C2CCF" w:rsidRDefault="004C2CCF" w:rsidP="004C2CCF">
      <w:pPr>
        <w:rPr>
          <w:rFonts w:ascii="Arial" w:hAnsi="Arial" w:cs="Arial"/>
          <w:sz w:val="20"/>
          <w:szCs w:val="20"/>
        </w:rPr>
      </w:pPr>
    </w:p>
    <w:p w:rsidR="004C2CCF" w:rsidRPr="004C2CCF" w:rsidRDefault="004C2CCF" w:rsidP="004C2CCF">
      <w:pPr>
        <w:pBdr>
          <w:bottom w:val="single" w:sz="4" w:space="1" w:color="F2F2F2" w:themeColor="background1" w:themeShade="F2"/>
        </w:pBdr>
        <w:rPr>
          <w:rFonts w:ascii="Arial" w:hAnsi="Arial" w:cs="Arial"/>
          <w:b/>
          <w:sz w:val="24"/>
          <w:szCs w:val="20"/>
        </w:rPr>
      </w:pPr>
      <w:r w:rsidRPr="004C2CCF">
        <w:rPr>
          <w:rFonts w:ascii="Arial" w:hAnsi="Arial" w:cs="Arial"/>
          <w:b/>
          <w:sz w:val="24"/>
          <w:szCs w:val="20"/>
        </w:rPr>
        <w:t>STAJ DENEYİMİ</w:t>
      </w:r>
    </w:p>
    <w:p w:rsidR="004C2CCF" w:rsidRPr="004C2CCF" w:rsidRDefault="004C2CCF" w:rsidP="004C2CCF">
      <w:pPr>
        <w:rPr>
          <w:rFonts w:ascii="Arial" w:hAnsi="Arial" w:cs="Arial"/>
          <w:sz w:val="20"/>
          <w:szCs w:val="20"/>
        </w:rPr>
      </w:pPr>
      <w:r>
        <w:rPr>
          <w:rFonts w:ascii="Arial" w:hAnsi="Arial" w:cs="Arial"/>
          <w:sz w:val="20"/>
          <w:szCs w:val="20"/>
        </w:rPr>
        <w:t>Stajyer Psikolog</w:t>
      </w:r>
      <w:r>
        <w:rPr>
          <w:rFonts w:ascii="Arial" w:hAnsi="Arial" w:cs="Arial"/>
          <w:sz w:val="20"/>
          <w:szCs w:val="20"/>
        </w:rPr>
        <w:br/>
      </w:r>
      <w:r w:rsidRPr="004C2CCF">
        <w:rPr>
          <w:rFonts w:ascii="Arial" w:hAnsi="Arial" w:cs="Arial"/>
          <w:sz w:val="20"/>
          <w:szCs w:val="20"/>
        </w:rPr>
        <w:t>Pusula Psikiyatri</w:t>
      </w:r>
      <w:r>
        <w:rPr>
          <w:rFonts w:ascii="Arial" w:hAnsi="Arial" w:cs="Arial"/>
          <w:sz w:val="20"/>
          <w:szCs w:val="20"/>
        </w:rPr>
        <w:t xml:space="preserve"> ve Psikoterapi Merkezi, Ankara                                                                        </w:t>
      </w:r>
      <w:r w:rsidRPr="004C2CCF">
        <w:rPr>
          <w:rFonts w:ascii="Arial" w:hAnsi="Arial" w:cs="Arial"/>
          <w:sz w:val="20"/>
          <w:szCs w:val="20"/>
        </w:rPr>
        <w:t>Mart 2024 – Mayıs 2024</w:t>
      </w:r>
    </w:p>
    <w:p w:rsidR="004C2CCF" w:rsidRPr="004C2CCF" w:rsidRDefault="004C2CCF" w:rsidP="00B13852">
      <w:pPr>
        <w:pStyle w:val="ListeParagraf"/>
        <w:numPr>
          <w:ilvl w:val="0"/>
          <w:numId w:val="8"/>
        </w:numPr>
        <w:ind w:left="426" w:hanging="426"/>
        <w:rPr>
          <w:rFonts w:ascii="Arial" w:hAnsi="Arial" w:cs="Arial"/>
          <w:sz w:val="20"/>
          <w:szCs w:val="20"/>
        </w:rPr>
      </w:pPr>
      <w:r w:rsidRPr="004C2CCF">
        <w:rPr>
          <w:rFonts w:ascii="Arial" w:hAnsi="Arial" w:cs="Arial"/>
          <w:sz w:val="20"/>
          <w:szCs w:val="20"/>
        </w:rPr>
        <w:t>Bilişsel Davranışçı Terapi (BDT) ve Şema Terapi seanslarına gözlemci olarak katıldım.</w:t>
      </w:r>
    </w:p>
    <w:p w:rsidR="004C2CCF" w:rsidRPr="004C2CCF" w:rsidRDefault="004C2CCF" w:rsidP="00B13852">
      <w:pPr>
        <w:pStyle w:val="ListeParagraf"/>
        <w:numPr>
          <w:ilvl w:val="0"/>
          <w:numId w:val="8"/>
        </w:numPr>
        <w:ind w:left="426" w:hanging="426"/>
        <w:rPr>
          <w:rFonts w:ascii="Arial" w:hAnsi="Arial" w:cs="Arial"/>
          <w:sz w:val="20"/>
          <w:szCs w:val="20"/>
        </w:rPr>
      </w:pPr>
      <w:r w:rsidRPr="004C2CCF">
        <w:rPr>
          <w:rFonts w:ascii="Arial" w:hAnsi="Arial" w:cs="Arial"/>
          <w:sz w:val="20"/>
          <w:szCs w:val="20"/>
        </w:rPr>
        <w:t>Klinik psikolog süpervizyonunda, ilk görüşme ve anamnez alma süreçlerine destek oldum.</w:t>
      </w:r>
    </w:p>
    <w:p w:rsidR="004C2CCF" w:rsidRPr="004C2CCF" w:rsidRDefault="004C2CCF" w:rsidP="00B13852">
      <w:pPr>
        <w:pStyle w:val="ListeParagraf"/>
        <w:numPr>
          <w:ilvl w:val="0"/>
          <w:numId w:val="8"/>
        </w:numPr>
        <w:ind w:left="426" w:hanging="426"/>
        <w:rPr>
          <w:rFonts w:ascii="Arial" w:hAnsi="Arial" w:cs="Arial"/>
          <w:sz w:val="20"/>
          <w:szCs w:val="20"/>
        </w:rPr>
      </w:pPr>
      <w:r w:rsidRPr="004C2CCF">
        <w:rPr>
          <w:rFonts w:ascii="Arial" w:hAnsi="Arial" w:cs="Arial"/>
          <w:sz w:val="20"/>
          <w:szCs w:val="20"/>
        </w:rPr>
        <w:t>Seans sonrası vaka analiz toplantılarına katılarak raporlama süreçlerini öğrendim.</w:t>
      </w:r>
    </w:p>
    <w:p w:rsidR="004C2CCF" w:rsidRDefault="004C2CCF" w:rsidP="00B13852">
      <w:pPr>
        <w:pStyle w:val="ListeParagraf"/>
        <w:numPr>
          <w:ilvl w:val="0"/>
          <w:numId w:val="8"/>
        </w:numPr>
        <w:spacing w:after="0"/>
        <w:ind w:left="426" w:hanging="426"/>
        <w:rPr>
          <w:rFonts w:ascii="Arial" w:hAnsi="Arial" w:cs="Arial"/>
          <w:sz w:val="20"/>
          <w:szCs w:val="20"/>
        </w:rPr>
      </w:pPr>
      <w:r w:rsidRPr="004C2CCF">
        <w:rPr>
          <w:rFonts w:ascii="Arial" w:hAnsi="Arial" w:cs="Arial"/>
          <w:sz w:val="20"/>
          <w:szCs w:val="20"/>
        </w:rPr>
        <w:t>MMPI (Minnesota Çok Yönlü Kişilik Envanteri) uygulamasında gözlem yaptım ve yorumlama süreçlerine dair eğitim aldım.</w:t>
      </w:r>
    </w:p>
    <w:p w:rsidR="004C2CCF" w:rsidRPr="004C2CCF" w:rsidRDefault="004C2CCF" w:rsidP="004C2CCF">
      <w:pPr>
        <w:rPr>
          <w:rFonts w:ascii="Arial" w:hAnsi="Arial" w:cs="Arial"/>
          <w:sz w:val="20"/>
          <w:szCs w:val="20"/>
        </w:rPr>
      </w:pPr>
    </w:p>
    <w:p w:rsidR="004C2CCF" w:rsidRPr="004C2CCF" w:rsidRDefault="004C2CCF" w:rsidP="004C2CCF">
      <w:pPr>
        <w:pBdr>
          <w:bottom w:val="single" w:sz="4" w:space="1" w:color="F2F2F2" w:themeColor="background1" w:themeShade="F2"/>
        </w:pBdr>
        <w:rPr>
          <w:rFonts w:ascii="Arial" w:hAnsi="Arial" w:cs="Arial"/>
          <w:b/>
          <w:sz w:val="24"/>
          <w:szCs w:val="20"/>
        </w:rPr>
      </w:pPr>
      <w:r w:rsidRPr="004C2CCF">
        <w:rPr>
          <w:rFonts w:ascii="Arial" w:hAnsi="Arial" w:cs="Arial"/>
          <w:b/>
          <w:sz w:val="24"/>
          <w:szCs w:val="20"/>
        </w:rPr>
        <w:t>GÖNÜLLÜ ÇALIŞMALAR</w:t>
      </w:r>
    </w:p>
    <w:p w:rsidR="004C2CCF" w:rsidRPr="004C2CCF" w:rsidRDefault="004C2CCF" w:rsidP="004C2CCF">
      <w:pPr>
        <w:rPr>
          <w:rFonts w:ascii="Arial" w:hAnsi="Arial" w:cs="Arial"/>
          <w:sz w:val="20"/>
          <w:szCs w:val="20"/>
        </w:rPr>
      </w:pPr>
      <w:r>
        <w:rPr>
          <w:rFonts w:ascii="Arial" w:hAnsi="Arial" w:cs="Arial"/>
          <w:sz w:val="20"/>
          <w:szCs w:val="20"/>
        </w:rPr>
        <w:t>Eğitim Gönüllüsü</w:t>
      </w:r>
      <w:r>
        <w:rPr>
          <w:rFonts w:ascii="Arial" w:hAnsi="Arial" w:cs="Arial"/>
          <w:sz w:val="20"/>
          <w:szCs w:val="20"/>
        </w:rPr>
        <w:br/>
      </w:r>
      <w:r w:rsidRPr="004C2CCF">
        <w:rPr>
          <w:rFonts w:ascii="Arial" w:hAnsi="Arial" w:cs="Arial"/>
          <w:sz w:val="20"/>
          <w:szCs w:val="20"/>
        </w:rPr>
        <w:t>Türk Eğitim G</w:t>
      </w:r>
      <w:r>
        <w:rPr>
          <w:rFonts w:ascii="Arial" w:hAnsi="Arial" w:cs="Arial"/>
          <w:sz w:val="20"/>
          <w:szCs w:val="20"/>
        </w:rPr>
        <w:t xml:space="preserve">önüllüleri Vakfı (TEGV), Ankara                                                                         </w:t>
      </w:r>
      <w:r w:rsidRPr="004C2CCF">
        <w:rPr>
          <w:rFonts w:ascii="Arial" w:hAnsi="Arial" w:cs="Arial"/>
          <w:sz w:val="20"/>
          <w:szCs w:val="20"/>
        </w:rPr>
        <w:t>Ekim 2022 – Haziran 2023</w:t>
      </w:r>
    </w:p>
    <w:p w:rsidR="004C2CCF" w:rsidRPr="004C2CCF" w:rsidRDefault="004C2CCF" w:rsidP="00B13852">
      <w:pPr>
        <w:pStyle w:val="ListeParagraf"/>
        <w:numPr>
          <w:ilvl w:val="0"/>
          <w:numId w:val="8"/>
        </w:numPr>
        <w:ind w:left="284" w:hanging="284"/>
        <w:rPr>
          <w:rFonts w:ascii="Arial" w:hAnsi="Arial" w:cs="Arial"/>
          <w:sz w:val="20"/>
          <w:szCs w:val="20"/>
        </w:rPr>
      </w:pPr>
      <w:r w:rsidRPr="004C2CCF">
        <w:rPr>
          <w:rFonts w:ascii="Arial" w:hAnsi="Arial" w:cs="Arial"/>
          <w:sz w:val="20"/>
          <w:szCs w:val="20"/>
        </w:rPr>
        <w:t>İlköğretim 4. ve 5. sınıf öğrencilerine yönelik "Düşler Atölyesi" etkinliğinin yürütücülüğünü üstlendim.</w:t>
      </w:r>
    </w:p>
    <w:p w:rsidR="004C2CCF" w:rsidRDefault="004C2CCF" w:rsidP="00B13852">
      <w:pPr>
        <w:pStyle w:val="ListeParagraf"/>
        <w:numPr>
          <w:ilvl w:val="0"/>
          <w:numId w:val="8"/>
        </w:numPr>
        <w:spacing w:after="0"/>
        <w:ind w:left="284" w:hanging="284"/>
        <w:rPr>
          <w:rFonts w:ascii="Arial" w:hAnsi="Arial" w:cs="Arial"/>
          <w:sz w:val="20"/>
          <w:szCs w:val="20"/>
        </w:rPr>
      </w:pPr>
      <w:r w:rsidRPr="004C2CCF">
        <w:rPr>
          <w:rFonts w:ascii="Arial" w:hAnsi="Arial" w:cs="Arial"/>
          <w:sz w:val="20"/>
          <w:szCs w:val="20"/>
        </w:rPr>
        <w:t>Çocukların sosyal ve duygusal becerilerini geliştirmeye yönelik grup çalışmalarını planladım ve uyguladım.</w:t>
      </w:r>
    </w:p>
    <w:p w:rsidR="004C2CCF" w:rsidRPr="004C2CCF" w:rsidRDefault="004C2CCF" w:rsidP="004C2CCF">
      <w:pPr>
        <w:rPr>
          <w:rFonts w:ascii="Arial" w:hAnsi="Arial" w:cs="Arial"/>
          <w:sz w:val="20"/>
          <w:szCs w:val="20"/>
        </w:rPr>
      </w:pPr>
    </w:p>
    <w:p w:rsidR="004C2CCF" w:rsidRPr="00B13852" w:rsidRDefault="004C2CCF" w:rsidP="00B13852">
      <w:pPr>
        <w:pBdr>
          <w:bottom w:val="single" w:sz="4" w:space="1" w:color="F2F2F2" w:themeColor="background1" w:themeShade="F2"/>
        </w:pBdr>
        <w:rPr>
          <w:rFonts w:ascii="Arial" w:hAnsi="Arial" w:cs="Arial"/>
          <w:b/>
          <w:sz w:val="24"/>
          <w:szCs w:val="20"/>
        </w:rPr>
      </w:pPr>
      <w:r w:rsidRPr="00B13852">
        <w:rPr>
          <w:rFonts w:ascii="Arial" w:hAnsi="Arial" w:cs="Arial"/>
          <w:b/>
          <w:sz w:val="24"/>
          <w:szCs w:val="20"/>
        </w:rPr>
        <w:t>EĞİTİMLER VE SERTİFİKALAR</w:t>
      </w:r>
    </w:p>
    <w:p w:rsidR="004C2CCF" w:rsidRPr="00B13852" w:rsidRDefault="004C2CCF" w:rsidP="00B13852">
      <w:pPr>
        <w:pStyle w:val="ListeParagraf"/>
        <w:numPr>
          <w:ilvl w:val="0"/>
          <w:numId w:val="8"/>
        </w:numPr>
        <w:ind w:left="284" w:hanging="284"/>
        <w:rPr>
          <w:rFonts w:ascii="Arial" w:hAnsi="Arial" w:cs="Arial"/>
          <w:sz w:val="20"/>
          <w:szCs w:val="20"/>
        </w:rPr>
      </w:pPr>
      <w:r w:rsidRPr="00B13852">
        <w:rPr>
          <w:rFonts w:ascii="Arial" w:hAnsi="Arial" w:cs="Arial"/>
          <w:sz w:val="20"/>
          <w:szCs w:val="20"/>
        </w:rPr>
        <w:t>Çocuk Değerlendirme Testleri Uygulayıcı Eğitimi (Denver II, AGTE, Gessel, Peabody, Metropolitan Okul Olgunluğu)</w:t>
      </w:r>
      <w:r w:rsidR="00B13852">
        <w:rPr>
          <w:rFonts w:ascii="Arial" w:hAnsi="Arial" w:cs="Arial"/>
          <w:sz w:val="20"/>
          <w:szCs w:val="20"/>
        </w:rPr>
        <w:t xml:space="preserve"> </w:t>
      </w:r>
      <w:r w:rsidRPr="00B13852">
        <w:rPr>
          <w:rFonts w:ascii="Arial" w:hAnsi="Arial" w:cs="Arial"/>
          <w:sz w:val="20"/>
          <w:szCs w:val="20"/>
        </w:rPr>
        <w:t>Psikoloji Akademisi, 2024</w:t>
      </w:r>
    </w:p>
    <w:p w:rsidR="004C2CCF" w:rsidRPr="00B13852" w:rsidRDefault="004C2CCF" w:rsidP="00B13852">
      <w:pPr>
        <w:pStyle w:val="ListeParagraf"/>
        <w:numPr>
          <w:ilvl w:val="0"/>
          <w:numId w:val="8"/>
        </w:numPr>
        <w:ind w:left="284" w:hanging="284"/>
        <w:rPr>
          <w:rFonts w:ascii="Arial" w:hAnsi="Arial" w:cs="Arial"/>
          <w:sz w:val="20"/>
          <w:szCs w:val="20"/>
        </w:rPr>
      </w:pPr>
      <w:r w:rsidRPr="00B13852">
        <w:rPr>
          <w:rFonts w:ascii="Arial" w:hAnsi="Arial" w:cs="Arial"/>
          <w:sz w:val="20"/>
          <w:szCs w:val="20"/>
        </w:rPr>
        <w:t>Bilişsel Davranışçı Terapi (BDT) Temel Prensipleri AtölyesiHacettepe Üniversitesi Psikoloji Topluluğu, 2023</w:t>
      </w:r>
    </w:p>
    <w:p w:rsidR="004C2CCF" w:rsidRPr="00B13852" w:rsidRDefault="004C2CCF" w:rsidP="00B13852">
      <w:pPr>
        <w:pStyle w:val="ListeParagraf"/>
        <w:numPr>
          <w:ilvl w:val="0"/>
          <w:numId w:val="8"/>
        </w:numPr>
        <w:ind w:left="284" w:hanging="284"/>
        <w:rPr>
          <w:rFonts w:ascii="Arial" w:hAnsi="Arial" w:cs="Arial"/>
          <w:sz w:val="20"/>
          <w:szCs w:val="20"/>
        </w:rPr>
      </w:pPr>
      <w:r w:rsidRPr="00B13852">
        <w:rPr>
          <w:rFonts w:ascii="Arial" w:hAnsi="Arial" w:cs="Arial"/>
          <w:sz w:val="20"/>
          <w:szCs w:val="20"/>
        </w:rPr>
        <w:t>Travma ve Krize Müdahale SemineriTürk Psikologlar Derneği (TPD), 2023</w:t>
      </w:r>
    </w:p>
    <w:p w:rsidR="004C2CCF" w:rsidRPr="00B13852" w:rsidRDefault="004C2CCF" w:rsidP="00B13852">
      <w:pPr>
        <w:pBdr>
          <w:bottom w:val="single" w:sz="4" w:space="1" w:color="F2F2F2" w:themeColor="background1" w:themeShade="F2"/>
        </w:pBdr>
        <w:rPr>
          <w:rFonts w:ascii="Arial" w:hAnsi="Arial" w:cs="Arial"/>
          <w:b/>
          <w:sz w:val="24"/>
          <w:szCs w:val="20"/>
        </w:rPr>
      </w:pPr>
      <w:r w:rsidRPr="00B13852">
        <w:rPr>
          <w:rFonts w:ascii="Arial" w:hAnsi="Arial" w:cs="Arial"/>
          <w:b/>
          <w:sz w:val="24"/>
          <w:szCs w:val="20"/>
        </w:rPr>
        <w:t>BECERİLER</w:t>
      </w:r>
    </w:p>
    <w:p w:rsidR="004C2CCF" w:rsidRPr="00B13852" w:rsidRDefault="004C2CCF" w:rsidP="00B13852">
      <w:pPr>
        <w:ind w:left="360"/>
        <w:rPr>
          <w:rFonts w:ascii="Arial" w:hAnsi="Arial" w:cs="Arial"/>
          <w:sz w:val="20"/>
          <w:szCs w:val="20"/>
        </w:rPr>
      </w:pPr>
      <w:r w:rsidRPr="00B13852">
        <w:rPr>
          <w:rFonts w:ascii="Arial" w:hAnsi="Arial" w:cs="Arial"/>
          <w:b/>
          <w:sz w:val="20"/>
          <w:szCs w:val="20"/>
        </w:rPr>
        <w:t>Mesleki Beceriler:</w:t>
      </w:r>
      <w:r w:rsidRPr="00B13852">
        <w:rPr>
          <w:rFonts w:ascii="Arial" w:hAnsi="Arial" w:cs="Arial"/>
          <w:sz w:val="20"/>
          <w:szCs w:val="20"/>
        </w:rPr>
        <w:t xml:space="preserve"> Klinik gözlem ve görüşme teknikleri, anamnez alma, raporlama ve dokümantasyon, temel psikolojik değerlendirme.</w:t>
      </w:r>
    </w:p>
    <w:p w:rsidR="004C2CCF" w:rsidRPr="00B13852" w:rsidRDefault="004C2CCF" w:rsidP="00B13852">
      <w:pPr>
        <w:ind w:left="360"/>
        <w:rPr>
          <w:rFonts w:ascii="Arial" w:hAnsi="Arial" w:cs="Arial"/>
          <w:sz w:val="20"/>
          <w:szCs w:val="20"/>
        </w:rPr>
      </w:pPr>
      <w:r w:rsidRPr="00B13852">
        <w:rPr>
          <w:rFonts w:ascii="Arial" w:hAnsi="Arial" w:cs="Arial"/>
          <w:b/>
          <w:sz w:val="20"/>
          <w:szCs w:val="20"/>
        </w:rPr>
        <w:t>Teknik Beceriler:</w:t>
      </w:r>
      <w:r w:rsidRPr="00B13852">
        <w:rPr>
          <w:rFonts w:ascii="Arial" w:hAnsi="Arial" w:cs="Arial"/>
          <w:sz w:val="20"/>
          <w:szCs w:val="20"/>
        </w:rPr>
        <w:t xml:space="preserve"> MS Office Programları (Word, Excel, PowerPoint), SPSS (Temel düzeyde istatistiksel analiz).</w:t>
      </w:r>
    </w:p>
    <w:p w:rsidR="004C2CCF" w:rsidRPr="00B13852" w:rsidRDefault="004C2CCF" w:rsidP="00B13852">
      <w:pPr>
        <w:ind w:left="360"/>
        <w:rPr>
          <w:rFonts w:ascii="Arial" w:hAnsi="Arial" w:cs="Arial"/>
          <w:sz w:val="20"/>
          <w:szCs w:val="20"/>
        </w:rPr>
      </w:pPr>
      <w:r w:rsidRPr="00B13852">
        <w:rPr>
          <w:rFonts w:ascii="Arial" w:hAnsi="Arial" w:cs="Arial"/>
          <w:b/>
          <w:sz w:val="20"/>
          <w:szCs w:val="20"/>
        </w:rPr>
        <w:t>Dil Becerileri:</w:t>
      </w:r>
      <w:r w:rsidRPr="00B13852">
        <w:rPr>
          <w:rFonts w:ascii="Arial" w:hAnsi="Arial" w:cs="Arial"/>
          <w:sz w:val="20"/>
          <w:szCs w:val="20"/>
        </w:rPr>
        <w:t xml:space="preserve"> Türkçe (Ana dil), İngilizce (İleri Düzey - C1).</w:t>
      </w:r>
    </w:p>
    <w:p w:rsidR="004C2CCF" w:rsidRPr="00B13852" w:rsidRDefault="004C2CCF" w:rsidP="00B13852">
      <w:pPr>
        <w:pBdr>
          <w:bottom w:val="single" w:sz="4" w:space="1" w:color="F2F2F2" w:themeColor="background1" w:themeShade="F2"/>
        </w:pBdr>
        <w:rPr>
          <w:rFonts w:ascii="Arial" w:hAnsi="Arial" w:cs="Arial"/>
          <w:b/>
          <w:sz w:val="24"/>
          <w:szCs w:val="20"/>
        </w:rPr>
      </w:pPr>
      <w:r w:rsidRPr="00B13852">
        <w:rPr>
          <w:rFonts w:ascii="Arial" w:hAnsi="Arial" w:cs="Arial"/>
          <w:b/>
          <w:sz w:val="24"/>
          <w:szCs w:val="20"/>
        </w:rPr>
        <w:t>REFERANSLAR</w:t>
      </w:r>
    </w:p>
    <w:p w:rsidR="00EE1428" w:rsidRPr="004C2CCF" w:rsidRDefault="00B13852">
      <w:pPr>
        <w:rPr>
          <w:rFonts w:ascii="Arial" w:hAnsi="Arial" w:cs="Arial"/>
          <w:sz w:val="20"/>
          <w:szCs w:val="20"/>
        </w:rPr>
      </w:pPr>
      <w:r>
        <w:rPr>
          <w:rFonts w:ascii="Arial" w:hAnsi="Arial" w:cs="Arial"/>
          <w:sz w:val="20"/>
          <w:szCs w:val="20"/>
        </w:rPr>
        <w:t>Talep halinde sunulacaktır.</w:t>
      </w:r>
    </w:p>
    <w:sectPr w:rsidR="00EE1428" w:rsidRPr="004C2CCF" w:rsidSect="004C2CC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1C7AD2"/>
    <w:multiLevelType w:val="multilevel"/>
    <w:tmpl w:val="4886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E729DC"/>
    <w:multiLevelType w:val="multilevel"/>
    <w:tmpl w:val="20F0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9276386"/>
    <w:multiLevelType w:val="hybridMultilevel"/>
    <w:tmpl w:val="8C507802"/>
    <w:lvl w:ilvl="0" w:tplc="38BCE610">
      <w:numFmt w:val="bullet"/>
      <w:lvlText w:val="•"/>
      <w:lvlJc w:val="left"/>
      <w:pPr>
        <w:ind w:left="1063" w:hanging="703"/>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390498E"/>
    <w:multiLevelType w:val="multilevel"/>
    <w:tmpl w:val="3214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C42025"/>
    <w:multiLevelType w:val="hybridMultilevel"/>
    <w:tmpl w:val="B0425E32"/>
    <w:lvl w:ilvl="0" w:tplc="38BCE610">
      <w:numFmt w:val="bullet"/>
      <w:lvlText w:val="•"/>
      <w:lvlJc w:val="left"/>
      <w:pPr>
        <w:ind w:left="1063" w:hanging="703"/>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52A477C"/>
    <w:multiLevelType w:val="hybridMultilevel"/>
    <w:tmpl w:val="62F011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D466226"/>
    <w:multiLevelType w:val="hybridMultilevel"/>
    <w:tmpl w:val="AA029668"/>
    <w:lvl w:ilvl="0" w:tplc="38BCE610">
      <w:numFmt w:val="bullet"/>
      <w:lvlText w:val="•"/>
      <w:lvlJc w:val="left"/>
      <w:pPr>
        <w:ind w:left="1063" w:hanging="703"/>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F526B9F"/>
    <w:multiLevelType w:val="hybridMultilevel"/>
    <w:tmpl w:val="1A6C0E54"/>
    <w:lvl w:ilvl="0" w:tplc="38BCE610">
      <w:numFmt w:val="bullet"/>
      <w:lvlText w:val="•"/>
      <w:lvlJc w:val="left"/>
      <w:pPr>
        <w:ind w:left="1063" w:hanging="703"/>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06110B8"/>
    <w:multiLevelType w:val="multilevel"/>
    <w:tmpl w:val="29C2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D371AE"/>
    <w:multiLevelType w:val="hybridMultilevel"/>
    <w:tmpl w:val="CBB6784E"/>
    <w:lvl w:ilvl="0" w:tplc="38BCE610">
      <w:numFmt w:val="bullet"/>
      <w:lvlText w:val="•"/>
      <w:lvlJc w:val="left"/>
      <w:pPr>
        <w:ind w:left="1063" w:hanging="703"/>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4F51C6F"/>
    <w:multiLevelType w:val="multilevel"/>
    <w:tmpl w:val="1E1E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FD2610"/>
    <w:multiLevelType w:val="multilevel"/>
    <w:tmpl w:val="BE86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3"/>
  </w:num>
  <w:num w:numId="4">
    <w:abstractNumId w:val="8"/>
  </w:num>
  <w:num w:numId="5">
    <w:abstractNumId w:val="0"/>
  </w:num>
  <w:num w:numId="6">
    <w:abstractNumId w:val="10"/>
  </w:num>
  <w:num w:numId="7">
    <w:abstractNumId w:val="5"/>
  </w:num>
  <w:num w:numId="8">
    <w:abstractNumId w:val="6"/>
  </w:num>
  <w:num w:numId="9">
    <w:abstractNumId w:val="2"/>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CF"/>
    <w:rsid w:val="00444879"/>
    <w:rsid w:val="004C2CCF"/>
    <w:rsid w:val="00B108C3"/>
    <w:rsid w:val="00B13852"/>
    <w:rsid w:val="00D63AEB"/>
    <w:rsid w:val="00EE1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36B8D-EB94-48DB-B616-3A7B098A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Balk1">
    <w:name w:val="heading 1"/>
    <w:basedOn w:val="Normal"/>
    <w:link w:val="Balk1Char"/>
    <w:uiPriority w:val="9"/>
    <w:qFormat/>
    <w:rsid w:val="004C2CCF"/>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tr-TR"/>
    </w:rPr>
  </w:style>
  <w:style w:type="paragraph" w:styleId="Balk2">
    <w:name w:val="heading 2"/>
    <w:basedOn w:val="Normal"/>
    <w:link w:val="Balk2Char"/>
    <w:uiPriority w:val="9"/>
    <w:qFormat/>
    <w:rsid w:val="004C2CCF"/>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tr-TR"/>
    </w:rPr>
  </w:style>
  <w:style w:type="paragraph" w:styleId="Balk3">
    <w:name w:val="heading 3"/>
    <w:basedOn w:val="Normal"/>
    <w:link w:val="Balk3Char"/>
    <w:uiPriority w:val="9"/>
    <w:qFormat/>
    <w:rsid w:val="004C2CCF"/>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2CC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C2CC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4C2CCF"/>
    <w:rPr>
      <w:rFonts w:ascii="Times New Roman" w:eastAsia="Times New Roman" w:hAnsi="Times New Roman" w:cs="Times New Roman"/>
      <w:b/>
      <w:bCs/>
      <w:sz w:val="27"/>
      <w:szCs w:val="27"/>
      <w:lang w:eastAsia="tr-TR"/>
    </w:rPr>
  </w:style>
  <w:style w:type="paragraph" w:customStyle="1" w:styleId="text-xl">
    <w:name w:val="text-xl"/>
    <w:basedOn w:val="Normal"/>
    <w:rsid w:val="004C2CCF"/>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character" w:styleId="Kpr">
    <w:name w:val="Hyperlink"/>
    <w:basedOn w:val="VarsaylanParagrafYazTipi"/>
    <w:uiPriority w:val="99"/>
    <w:unhideWhenUsed/>
    <w:rsid w:val="004C2CCF"/>
    <w:rPr>
      <w:color w:val="0000FF"/>
      <w:u w:val="single"/>
    </w:rPr>
  </w:style>
  <w:style w:type="paragraph" w:customStyle="1" w:styleId="text-gray-700">
    <w:name w:val="text-gray-700"/>
    <w:basedOn w:val="Normal"/>
    <w:rsid w:val="004C2CCF"/>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paragraph" w:customStyle="1" w:styleId="text-md">
    <w:name w:val="text-md"/>
    <w:basedOn w:val="Normal"/>
    <w:rsid w:val="004C2CCF"/>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paragraph" w:customStyle="1" w:styleId="text-sm">
    <w:name w:val="text-sm"/>
    <w:basedOn w:val="Normal"/>
    <w:rsid w:val="004C2CCF"/>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character" w:styleId="Gl">
    <w:name w:val="Strong"/>
    <w:basedOn w:val="VarsaylanParagrafYazTipi"/>
    <w:uiPriority w:val="22"/>
    <w:qFormat/>
    <w:rsid w:val="004C2CCF"/>
    <w:rPr>
      <w:b/>
      <w:bCs/>
    </w:rPr>
  </w:style>
  <w:style w:type="character" w:customStyle="1" w:styleId="block">
    <w:name w:val="block"/>
    <w:basedOn w:val="VarsaylanParagrafYazTipi"/>
    <w:rsid w:val="004C2CCF"/>
  </w:style>
  <w:style w:type="paragraph" w:styleId="ListeParagraf">
    <w:name w:val="List Paragraph"/>
    <w:basedOn w:val="Normal"/>
    <w:uiPriority w:val="34"/>
    <w:qFormat/>
    <w:rsid w:val="004C2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489394">
      <w:bodyDiv w:val="1"/>
      <w:marLeft w:val="0"/>
      <w:marRight w:val="0"/>
      <w:marTop w:val="0"/>
      <w:marBottom w:val="0"/>
      <w:divBdr>
        <w:top w:val="none" w:sz="0" w:space="0" w:color="auto"/>
        <w:left w:val="none" w:sz="0" w:space="0" w:color="auto"/>
        <w:bottom w:val="none" w:sz="0" w:space="0" w:color="auto"/>
        <w:right w:val="none" w:sz="0" w:space="0" w:color="auto"/>
      </w:divBdr>
      <w:divsChild>
        <w:div w:id="1526558954">
          <w:marLeft w:val="0"/>
          <w:marRight w:val="0"/>
          <w:marTop w:val="0"/>
          <w:marBottom w:val="0"/>
          <w:divBdr>
            <w:top w:val="single" w:sz="2" w:space="0" w:color="E5E7EB"/>
            <w:left w:val="single" w:sz="2" w:space="0" w:color="E5E7EB"/>
            <w:bottom w:val="single" w:sz="2" w:space="0" w:color="E5E7EB"/>
            <w:right w:val="single" w:sz="2" w:space="0" w:color="E5E7EB"/>
          </w:divBdr>
          <w:divsChild>
            <w:div w:id="575625622">
              <w:marLeft w:val="0"/>
              <w:marRight w:val="0"/>
              <w:marTop w:val="0"/>
              <w:marBottom w:val="0"/>
              <w:divBdr>
                <w:top w:val="single" w:sz="2" w:space="0" w:color="E5E7EB"/>
                <w:left w:val="single" w:sz="2" w:space="0" w:color="E5E7EB"/>
                <w:bottom w:val="single" w:sz="2" w:space="0" w:color="E5E7EB"/>
                <w:right w:val="single" w:sz="2" w:space="0" w:color="E5E7EB"/>
              </w:divBdr>
            </w:div>
            <w:div w:id="1771465886">
              <w:marLeft w:val="0"/>
              <w:marRight w:val="0"/>
              <w:marTop w:val="0"/>
              <w:marBottom w:val="0"/>
              <w:divBdr>
                <w:top w:val="single" w:sz="2" w:space="0" w:color="E5E7EB"/>
                <w:left w:val="single" w:sz="2" w:space="0" w:color="E5E7EB"/>
                <w:bottom w:val="single" w:sz="2" w:space="0" w:color="E5E7EB"/>
                <w:right w:val="single" w:sz="2" w:space="0" w:color="E5E7EB"/>
              </w:divBdr>
            </w:div>
            <w:div w:id="382758878">
              <w:marLeft w:val="0"/>
              <w:marRight w:val="0"/>
              <w:marTop w:val="0"/>
              <w:marBottom w:val="0"/>
              <w:divBdr>
                <w:top w:val="single" w:sz="2" w:space="0" w:color="E5E7EB"/>
                <w:left w:val="single" w:sz="2" w:space="0" w:color="E5E7EB"/>
                <w:bottom w:val="single" w:sz="2" w:space="0" w:color="E5E7EB"/>
                <w:right w:val="single" w:sz="2" w:space="0" w:color="E5E7EB"/>
              </w:divBdr>
            </w:div>
            <w:div w:id="1341659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1572608">
          <w:marLeft w:val="0"/>
          <w:marRight w:val="0"/>
          <w:marTop w:val="0"/>
          <w:marBottom w:val="0"/>
          <w:divBdr>
            <w:top w:val="single" w:sz="2" w:space="0" w:color="E5E7EB"/>
            <w:left w:val="single" w:sz="2" w:space="0" w:color="E5E7EB"/>
            <w:bottom w:val="single" w:sz="2" w:space="0" w:color="E5E7EB"/>
            <w:right w:val="single" w:sz="2" w:space="0" w:color="E5E7EB"/>
          </w:divBdr>
          <w:divsChild>
            <w:div w:id="963148033">
              <w:marLeft w:val="0"/>
              <w:marRight w:val="0"/>
              <w:marTop w:val="0"/>
              <w:marBottom w:val="0"/>
              <w:divBdr>
                <w:top w:val="single" w:sz="2" w:space="0" w:color="E5E7EB"/>
                <w:left w:val="single" w:sz="2" w:space="0" w:color="E5E7EB"/>
                <w:bottom w:val="single" w:sz="2" w:space="0" w:color="E5E7EB"/>
                <w:right w:val="single" w:sz="2" w:space="0" w:color="E5E7EB"/>
              </w:divBdr>
            </w:div>
            <w:div w:id="1285696054">
              <w:marLeft w:val="0"/>
              <w:marRight w:val="0"/>
              <w:marTop w:val="0"/>
              <w:marBottom w:val="0"/>
              <w:divBdr>
                <w:top w:val="single" w:sz="2" w:space="0" w:color="E5E7EB"/>
                <w:left w:val="single" w:sz="2" w:space="0" w:color="E5E7EB"/>
                <w:bottom w:val="single" w:sz="2" w:space="0" w:color="E5E7EB"/>
                <w:right w:val="single" w:sz="2" w:space="0" w:color="E5E7EB"/>
              </w:divBdr>
            </w:div>
            <w:div w:id="1347749871">
              <w:marLeft w:val="0"/>
              <w:marRight w:val="0"/>
              <w:marTop w:val="0"/>
              <w:marBottom w:val="0"/>
              <w:divBdr>
                <w:top w:val="single" w:sz="2" w:space="0" w:color="E5E7EB"/>
                <w:left w:val="single" w:sz="2" w:space="0" w:color="E5E7EB"/>
                <w:bottom w:val="single" w:sz="2" w:space="0" w:color="E5E7EB"/>
                <w:right w:val="single" w:sz="2" w:space="0" w:color="E5E7EB"/>
              </w:divBdr>
            </w:div>
            <w:div w:id="619267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390</Words>
  <Characters>2226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ornekcv.com</dc:creator>
  <cp:keywords/>
  <dc:description/>
  <cp:lastModifiedBy>cv-format.com</cp:lastModifiedBy>
  <cp:revision>1</cp:revision>
  <dcterms:created xsi:type="dcterms:W3CDTF">2025-10-25T20:18:00Z</dcterms:created>
  <dcterms:modified xsi:type="dcterms:W3CDTF">2025-10-25T20:42:00Z</dcterms:modified>
</cp:coreProperties>
</file>